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BA4EF" w14:textId="64838C4D" w:rsidR="00C70AE2" w:rsidRPr="00C70AE2" w:rsidRDefault="00C70AE2" w:rsidP="00C70AE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0AE2">
        <w:rPr>
          <w:rFonts w:ascii="Times New Roman" w:hAnsi="Times New Roman" w:cs="Times New Roman"/>
          <w:b/>
          <w:bCs/>
          <w:sz w:val="24"/>
          <w:szCs w:val="24"/>
        </w:rPr>
        <w:t>Федеральный закон от 13.12.1996 N 150-ФЗ (ред. от 14.07.2022) "Об оружии" (выдержка)</w:t>
      </w:r>
    </w:p>
    <w:p w14:paraId="1D16AD41" w14:textId="77777777" w:rsidR="00C70AE2" w:rsidRPr="00C70AE2" w:rsidRDefault="00C70AE2" w:rsidP="00C70A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0AE2">
        <w:rPr>
          <w:rFonts w:ascii="Times New Roman" w:hAnsi="Times New Roman" w:cs="Times New Roman"/>
          <w:b/>
          <w:bCs/>
          <w:sz w:val="24"/>
          <w:szCs w:val="24"/>
        </w:rPr>
        <w:t>Статья 22. Хранение гражданского и служебного оружия и патронов к нему</w:t>
      </w:r>
    </w:p>
    <w:p w14:paraId="2EE62FBB" w14:textId="77777777" w:rsidR="00C70AE2" w:rsidRDefault="00C70AE2" w:rsidP="00C70AE2">
      <w:pPr>
        <w:spacing w:after="0" w:line="240" w:lineRule="auto"/>
        <w:rPr>
          <w:rFonts w:ascii="Times New Roman" w:hAnsi="Times New Roman" w:cs="Times New Roman"/>
        </w:rPr>
      </w:pPr>
      <w:bookmarkStart w:id="0" w:name="000499"/>
      <w:bookmarkStart w:id="1" w:name="000270"/>
      <w:bookmarkStart w:id="2" w:name="100425"/>
      <w:bookmarkStart w:id="3" w:name="000186"/>
      <w:bookmarkStart w:id="4" w:name="100195"/>
      <w:bookmarkEnd w:id="0"/>
      <w:bookmarkEnd w:id="1"/>
      <w:bookmarkEnd w:id="2"/>
      <w:bookmarkEnd w:id="3"/>
      <w:bookmarkEnd w:id="4"/>
    </w:p>
    <w:p w14:paraId="48DD25BA" w14:textId="42F236BA" w:rsidR="0049753D" w:rsidRDefault="0049753D" w:rsidP="0049753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D9D9D9" w:themeFill="background1" w:themeFillShade="D9"/>
        </w:rPr>
        <w:t xml:space="preserve">     </w:t>
      </w:r>
      <w:r w:rsidR="00C70AE2" w:rsidRPr="0049753D">
        <w:rPr>
          <w:rFonts w:ascii="Times New Roman" w:hAnsi="Times New Roman" w:cs="Times New Roman"/>
          <w:shd w:val="clear" w:color="auto" w:fill="D9D9D9" w:themeFill="background1" w:themeFillShade="D9"/>
        </w:rPr>
        <w:t>Хранение гражданского и служебного оружия и патронов к нему осуществляется юридическими лицами, получившими в федеральном органе исполнительной власти, уполномоченном в сфере оборота оружия, или его территориальном органе разрешение на хранение или хранение и использование оружия.</w:t>
      </w:r>
      <w:r w:rsidR="00C70AE2" w:rsidRPr="00C70AE2">
        <w:rPr>
          <w:rFonts w:ascii="Times New Roman" w:hAnsi="Times New Roman" w:cs="Times New Roman"/>
        </w:rPr>
        <w:t xml:space="preserve"> Хранение гражданского и служебного оружия и патронов к нему осуществляется гражданами Российской Федерации, получившими в федеральном органе исполнительной власти, уполномоченном в сфере оборота оружия, или его территориальном органе разрешение на хранение или хранение и ношение оружия. </w:t>
      </w:r>
    </w:p>
    <w:p w14:paraId="0A016272" w14:textId="27F24DB8" w:rsidR="00C70AE2" w:rsidRPr="00C70AE2" w:rsidRDefault="0049753D" w:rsidP="0049753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70AE2" w:rsidRPr="0049753D">
        <w:rPr>
          <w:rFonts w:ascii="Times New Roman" w:hAnsi="Times New Roman" w:cs="Times New Roman"/>
          <w:shd w:val="clear" w:color="auto" w:fill="D9D9D9" w:themeFill="background1" w:themeFillShade="D9"/>
        </w:rPr>
        <w:t>Хранение гражданского оружия, которое приобретается без лицензии и (или) регистрация которого в федеральном органе исполнительной власти, уполномоченном в сфере оборота оружия, или его территориальном органе не требуется, осуществляется без разрешения на хранение оружия, на хранение и ношение оружия или хранение и использование оружия.</w:t>
      </w:r>
    </w:p>
    <w:p w14:paraId="5F2C605C" w14:textId="77777777" w:rsidR="00C70AE2" w:rsidRDefault="00C70AE2" w:rsidP="0049753D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100426"/>
      <w:bookmarkStart w:id="6" w:name="000039"/>
      <w:bookmarkEnd w:id="5"/>
      <w:bookmarkEnd w:id="6"/>
    </w:p>
    <w:p w14:paraId="722A5BFE" w14:textId="4CED340A" w:rsidR="00C70AE2" w:rsidRPr="00C70AE2" w:rsidRDefault="0049753D" w:rsidP="0049753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70AE2" w:rsidRPr="0049753D">
        <w:rPr>
          <w:rFonts w:ascii="Times New Roman" w:hAnsi="Times New Roman" w:cs="Times New Roman"/>
          <w:shd w:val="clear" w:color="auto" w:fill="D9D9D9" w:themeFill="background1" w:themeFillShade="D9"/>
        </w:rPr>
        <w:t>Хранение оружия и патронов к нему, принадлежащих спортивным организациям и гражданам и используемых ими для занятий спортом и охоты, осуществляется юридическими лицами, получившими в федеральном органе исполнительной власти, уполномоченном в сфере оборота оружия, или его территориальном органе разрешение на право хранения оружия и (или) хранения и использования оружия на стрелковом объекте.</w:t>
      </w:r>
      <w:r w:rsidR="00C70AE2" w:rsidRPr="00C70AE2">
        <w:rPr>
          <w:rFonts w:ascii="Times New Roman" w:hAnsi="Times New Roman" w:cs="Times New Roman"/>
        </w:rPr>
        <w:t xml:space="preserve"> Порядок приема на хранение таких оружия и патронов к нему и порядок их выдачи для использования определяются федеральным органом исполнительной власти, уполномоченным в сфере оборота оружия.</w:t>
      </w:r>
    </w:p>
    <w:p w14:paraId="048534D4" w14:textId="77777777" w:rsidR="00C70AE2" w:rsidRDefault="00C70AE2" w:rsidP="0049753D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7" w:name="100427"/>
      <w:bookmarkStart w:id="8" w:name="000040"/>
      <w:bookmarkStart w:id="9" w:name="100196"/>
      <w:bookmarkEnd w:id="7"/>
      <w:bookmarkEnd w:id="8"/>
      <w:bookmarkEnd w:id="9"/>
    </w:p>
    <w:p w14:paraId="5E182265" w14:textId="52C4C440" w:rsidR="00C70AE2" w:rsidRPr="00C70AE2" w:rsidRDefault="0049753D" w:rsidP="0049753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70AE2" w:rsidRPr="00C70AE2">
        <w:rPr>
          <w:rFonts w:ascii="Times New Roman" w:hAnsi="Times New Roman" w:cs="Times New Roman"/>
        </w:rPr>
        <w:t>Хранение иностранными гражданами приобретенного в Российской Федерации гражданского и служебного оружия разрешается в течение десяти дней на основании лицензии на его</w:t>
      </w:r>
      <w:r>
        <w:rPr>
          <w:rFonts w:ascii="Times New Roman" w:hAnsi="Times New Roman" w:cs="Times New Roman"/>
        </w:rPr>
        <w:t xml:space="preserve"> </w:t>
      </w:r>
      <w:r w:rsidR="00C70AE2" w:rsidRPr="00C70AE2">
        <w:rPr>
          <w:rFonts w:ascii="Times New Roman" w:hAnsi="Times New Roman" w:cs="Times New Roman"/>
        </w:rPr>
        <w:t>приобретение, выданной федеральным органом исполнительной власти, уполномоченным в сфере оборота оружия.</w:t>
      </w:r>
    </w:p>
    <w:p w14:paraId="4125C112" w14:textId="77777777" w:rsidR="00C70AE2" w:rsidRDefault="00C70AE2" w:rsidP="0049753D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0" w:name="000319"/>
      <w:bookmarkStart w:id="11" w:name="000271"/>
      <w:bookmarkStart w:id="12" w:name="100428"/>
      <w:bookmarkStart w:id="13" w:name="000114"/>
      <w:bookmarkStart w:id="14" w:name="100197"/>
      <w:bookmarkEnd w:id="10"/>
      <w:bookmarkEnd w:id="11"/>
      <w:bookmarkEnd w:id="12"/>
      <w:bookmarkEnd w:id="13"/>
      <w:bookmarkEnd w:id="14"/>
    </w:p>
    <w:p w14:paraId="5EEC7819" w14:textId="51730A49" w:rsidR="00C70AE2" w:rsidRPr="00C70AE2" w:rsidRDefault="0049753D" w:rsidP="0049753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C70AE2" w:rsidRPr="00C70AE2">
        <w:rPr>
          <w:rFonts w:ascii="Times New Roman" w:hAnsi="Times New Roman" w:cs="Times New Roman"/>
        </w:rPr>
        <w:t>Юридическим лицам и гражданам запрещаются хранение и использование найденного ими или переданного им огнестрельного оружия, собственниками которого они не являются, а также оружия, право на приобретение которого они не имеют в соответствии с настоящим Федеральным законом, за исключением случаев, установленных настоящим Федеральным законом. Такое оружие подлежит немедленной сдаче в федеральный орган исполнительной власти, уполномоченный в сфере оборота оружия, или его территориальный орган либо в органы внутренних дел.</w:t>
      </w:r>
    </w:p>
    <w:p w14:paraId="43320558" w14:textId="77777777" w:rsidR="00C70AE2" w:rsidRDefault="00C70AE2" w:rsidP="0049753D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5" w:name="100198"/>
      <w:bookmarkEnd w:id="15"/>
    </w:p>
    <w:p w14:paraId="30C83724" w14:textId="5F93C33D" w:rsidR="00C70AE2" w:rsidRPr="00C70AE2" w:rsidRDefault="0049753D" w:rsidP="0049753D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70AE2" w:rsidRPr="00C70AE2">
        <w:rPr>
          <w:rFonts w:ascii="Times New Roman" w:hAnsi="Times New Roman" w:cs="Times New Roman"/>
        </w:rPr>
        <w:t>Гражданское и служебное оружие должно храниться в условиях, обеспечивающих его сохранность, безопасность хранения и исключающих доступ к нему посторонних лиц.</w:t>
      </w:r>
    </w:p>
    <w:p w14:paraId="0BF834AD" w14:textId="77777777" w:rsidR="00C70AE2" w:rsidRPr="00C70AE2" w:rsidRDefault="00C70AE2" w:rsidP="0049753D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6" w:name="000290"/>
      <w:bookmarkStart w:id="17" w:name="100199"/>
      <w:bookmarkEnd w:id="16"/>
      <w:bookmarkEnd w:id="17"/>
      <w:r w:rsidRPr="00C70AE2">
        <w:rPr>
          <w:rFonts w:ascii="Times New Roman" w:hAnsi="Times New Roman" w:cs="Times New Roman"/>
        </w:rPr>
        <w:t>Требования к условиям хранения различных видов гражданского и служебного оружия и патронов к нему, а также инициирующих и воспламеняющих веществ и материалов (пороха, капсюлей) для самостоятельного снаряжения патронов к гражданскому огнестрельному длинноствольному оружию определяются Правительством Российской Федерации.</w:t>
      </w:r>
    </w:p>
    <w:p w14:paraId="4C098718" w14:textId="519BC2FA" w:rsidR="00C70AE2" w:rsidRPr="00C70AE2" w:rsidRDefault="0049753D" w:rsidP="0049753D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8" w:name="000500"/>
      <w:bookmarkStart w:id="19" w:name="000115"/>
      <w:bookmarkEnd w:id="18"/>
      <w:bookmarkEnd w:id="19"/>
      <w:r>
        <w:rPr>
          <w:rFonts w:ascii="Times New Roman" w:hAnsi="Times New Roman" w:cs="Times New Roman"/>
        </w:rPr>
        <w:t xml:space="preserve">      </w:t>
      </w:r>
      <w:r w:rsidR="00C70AE2" w:rsidRPr="00C70AE2">
        <w:rPr>
          <w:rFonts w:ascii="Times New Roman" w:hAnsi="Times New Roman" w:cs="Times New Roman"/>
        </w:rPr>
        <w:t>В организациях, имеющих разрешение на хранение оружия и (или) патронов к нему, должности, связанные с хранением и учетом оружия и патронов к нему, не могут замещать граждане Российской Федерации, которые имеют неснятую или непогашенную судимость за преступление, совершенное умышленно,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оружия, а также иностранные граждане и лица без гражданства.</w:t>
      </w:r>
    </w:p>
    <w:p w14:paraId="2490910B" w14:textId="72B1D375" w:rsidR="00C70AE2" w:rsidRPr="00C70AE2" w:rsidRDefault="0049753D" w:rsidP="0049753D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0" w:name="000458"/>
      <w:bookmarkEnd w:id="20"/>
      <w:r>
        <w:rPr>
          <w:rFonts w:ascii="Times New Roman" w:hAnsi="Times New Roman" w:cs="Times New Roman"/>
        </w:rPr>
        <w:t xml:space="preserve">    </w:t>
      </w:r>
      <w:r w:rsidR="00C70AE2" w:rsidRPr="00C70AE2">
        <w:rPr>
          <w:rFonts w:ascii="Times New Roman" w:hAnsi="Times New Roman" w:cs="Times New Roman"/>
        </w:rPr>
        <w:t>Лица, владеющие на законном основании оружием, обязаны представлять оружие для осмотра, а также обеспечивать доступ к местам его хранения должностным лицам органов,</w:t>
      </w:r>
      <w:r>
        <w:rPr>
          <w:rFonts w:ascii="Times New Roman" w:hAnsi="Times New Roman" w:cs="Times New Roman"/>
        </w:rPr>
        <w:t xml:space="preserve"> </w:t>
      </w:r>
      <w:r w:rsidR="00C70AE2" w:rsidRPr="00C70AE2">
        <w:rPr>
          <w:rFonts w:ascii="Times New Roman" w:hAnsi="Times New Roman" w:cs="Times New Roman"/>
        </w:rPr>
        <w:t>уполномоченных осуществлять контроль за оборотом оружия, в целях выполнения контрольных функций.</w:t>
      </w:r>
    </w:p>
    <w:p w14:paraId="5E310E31" w14:textId="77777777" w:rsidR="00C70AE2" w:rsidRDefault="00C70AE2"/>
    <w:sectPr w:rsidR="00C70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E3"/>
    <w:rsid w:val="0049753D"/>
    <w:rsid w:val="00842FE3"/>
    <w:rsid w:val="00A24CC8"/>
    <w:rsid w:val="00C70AE2"/>
    <w:rsid w:val="00F0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4153"/>
  <w15:chartTrackingRefBased/>
  <w15:docId w15:val="{B85201FE-C619-4681-96A3-234EE947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560</Words>
  <Characters>3196</Characters>
  <Application>Microsoft Office Word</Application>
  <DocSecurity>0</DocSecurity>
  <Lines>26</Lines>
  <Paragraphs>7</Paragraphs>
  <ScaleCrop>false</ScaleCrop>
  <Company>HP Inc.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Корнев Александр</dc:creator>
  <cp:keywords/>
  <dc:description/>
  <cp:lastModifiedBy>Зайченко Анастасия</cp:lastModifiedBy>
  <cp:revision>2</cp:revision>
  <dcterms:created xsi:type="dcterms:W3CDTF">2022-12-07T12:49:00Z</dcterms:created>
  <dcterms:modified xsi:type="dcterms:W3CDTF">2022-12-07T12:49:00Z</dcterms:modified>
</cp:coreProperties>
</file>